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A1F940D" w14:textId="0C262439" w:rsidR="0090053F" w:rsidRPr="001B087C" w:rsidRDefault="0090053F">
      <w:pPr>
        <w:rPr>
          <w:b/>
          <w:sz w:val="24"/>
          <w:u w:val="single"/>
        </w:rPr>
      </w:pPr>
      <w:r w:rsidRPr="001B087C">
        <w:rPr>
          <w:b/>
          <w:sz w:val="24"/>
          <w:u w:val="single"/>
        </w:rPr>
        <w:t>Read</w:t>
      </w:r>
      <w:r w:rsidR="006D6C9D" w:rsidRPr="001B087C">
        <w:rPr>
          <w:b/>
          <w:sz w:val="24"/>
          <w:u w:val="single"/>
        </w:rPr>
        <w:t>me</w:t>
      </w:r>
      <w:r w:rsidRPr="001B087C">
        <w:rPr>
          <w:b/>
          <w:sz w:val="24"/>
          <w:u w:val="single"/>
        </w:rPr>
        <w:t xml:space="preserve"> – Suppl</w:t>
      </w:r>
      <w:r w:rsidR="006D6C9D" w:rsidRPr="001B087C">
        <w:rPr>
          <w:b/>
          <w:sz w:val="24"/>
          <w:u w:val="single"/>
        </w:rPr>
        <w:t>e</w:t>
      </w:r>
      <w:r w:rsidRPr="001B087C">
        <w:rPr>
          <w:b/>
          <w:sz w:val="24"/>
          <w:u w:val="single"/>
        </w:rPr>
        <w:t xml:space="preserve">mentary </w:t>
      </w:r>
      <w:r w:rsidR="006D6C9D" w:rsidRPr="001B087C">
        <w:rPr>
          <w:b/>
          <w:sz w:val="24"/>
          <w:u w:val="single"/>
        </w:rPr>
        <w:t>d</w:t>
      </w:r>
      <w:r w:rsidRPr="001B087C">
        <w:rPr>
          <w:b/>
          <w:sz w:val="24"/>
          <w:u w:val="single"/>
        </w:rPr>
        <w:t>ata</w:t>
      </w:r>
    </w:p>
    <w:p w14:paraId="6D4915E5" w14:textId="6070719C" w:rsidR="0090053F" w:rsidRPr="001B087C" w:rsidRDefault="001E03BD">
      <w:pPr>
        <w:rPr>
          <w:b/>
          <w:sz w:val="20"/>
        </w:rPr>
      </w:pPr>
      <w:r>
        <w:rPr>
          <w:b/>
          <w:sz w:val="20"/>
        </w:rPr>
        <w:t xml:space="preserve"> </w:t>
      </w:r>
      <w:r w:rsidR="00162AAC">
        <w:rPr>
          <w:b/>
          <w:sz w:val="20"/>
        </w:rPr>
        <w:t>Date: 10.03.2025</w:t>
      </w:r>
    </w:p>
    <w:p w14:paraId="067748A1" w14:textId="14AC1A9B" w:rsidR="004F60F3" w:rsidRPr="001B087C" w:rsidRDefault="004F60F3">
      <w:pPr>
        <w:rPr>
          <w:sz w:val="20"/>
          <w:lang w:val="en-US"/>
        </w:rPr>
      </w:pPr>
      <w:r w:rsidRPr="001B087C">
        <w:rPr>
          <w:b/>
          <w:sz w:val="20"/>
          <w:u w:val="single"/>
        </w:rPr>
        <w:t>Data set title:</w:t>
      </w:r>
      <w:r w:rsidRPr="001B087C">
        <w:rPr>
          <w:sz w:val="20"/>
        </w:rPr>
        <w:t xml:space="preserve"> </w:t>
      </w:r>
      <w:r w:rsidR="00162AAC">
        <w:rPr>
          <w:sz w:val="20"/>
        </w:rPr>
        <w:t xml:space="preserve">Machine Learning Models for the </w:t>
      </w:r>
      <w:r w:rsidR="00162AAC" w:rsidRPr="00162AAC">
        <w:rPr>
          <w:sz w:val="20"/>
        </w:rPr>
        <w:t>Application of Machine Learning in Predicting Quality Parameters in Metal Material Extrusion (MEX/M)</w:t>
      </w:r>
    </w:p>
    <w:p w14:paraId="4C95CD10" w14:textId="77777777" w:rsidR="004E333F" w:rsidRPr="001B087C" w:rsidRDefault="004E333F">
      <w:pPr>
        <w:rPr>
          <w:sz w:val="20"/>
          <w:lang w:val="en-US"/>
        </w:rPr>
      </w:pPr>
    </w:p>
    <w:p w14:paraId="4C68F0BF" w14:textId="3AD94C65" w:rsidR="004F60F3" w:rsidRPr="001907A5" w:rsidRDefault="004F60F3">
      <w:pPr>
        <w:rPr>
          <w:sz w:val="20"/>
        </w:rPr>
      </w:pPr>
      <w:r w:rsidRPr="001B087C">
        <w:rPr>
          <w:b/>
          <w:sz w:val="20"/>
          <w:u w:val="single"/>
        </w:rPr>
        <w:t xml:space="preserve">DOI </w:t>
      </w:r>
      <w:r w:rsidRPr="001907A5">
        <w:rPr>
          <w:b/>
          <w:sz w:val="20"/>
          <w:u w:val="single"/>
        </w:rPr>
        <w:t>of data set:</w:t>
      </w:r>
      <w:r w:rsidRPr="001907A5">
        <w:rPr>
          <w:sz w:val="20"/>
        </w:rPr>
        <w:t xml:space="preserve"> </w:t>
      </w:r>
      <w:hyperlink r:id="rId5" w:history="1">
        <w:r w:rsidR="00162AAC" w:rsidRPr="006E6EE7">
          <w:rPr>
            <w:rStyle w:val="Hyperlink"/>
            <w:sz w:val="20"/>
          </w:rPr>
          <w:t>https://doi.org/10.15480/882.14880</w:t>
        </w:r>
      </w:hyperlink>
      <w:r w:rsidR="00162AAC">
        <w:rPr>
          <w:rStyle w:val="Hyperlink"/>
          <w:color w:val="auto"/>
          <w:sz w:val="20"/>
          <w:u w:val="none"/>
        </w:rPr>
        <w:t xml:space="preserve"> </w:t>
      </w:r>
    </w:p>
    <w:p w14:paraId="26BCBE3F" w14:textId="448CC51D" w:rsidR="004F60F3" w:rsidRPr="001907A5" w:rsidRDefault="004F60F3">
      <w:pPr>
        <w:rPr>
          <w:sz w:val="20"/>
        </w:rPr>
      </w:pPr>
      <w:r w:rsidRPr="001907A5">
        <w:rPr>
          <w:b/>
          <w:sz w:val="20"/>
          <w:u w:val="single"/>
        </w:rPr>
        <w:t>Handle of data set:</w:t>
      </w:r>
      <w:r w:rsidRPr="001907A5">
        <w:rPr>
          <w:sz w:val="20"/>
        </w:rPr>
        <w:t xml:space="preserve"> </w:t>
      </w:r>
      <w:r w:rsidR="00162AAC" w:rsidRPr="00162AAC">
        <w:rPr>
          <w:rStyle w:val="Hyperlink"/>
          <w:color w:val="auto"/>
          <w:sz w:val="20"/>
          <w:u w:val="none"/>
        </w:rPr>
        <w:t>https://hdl.handle.net/11420/54722</w:t>
      </w:r>
      <w:r w:rsidR="007E4AB1" w:rsidRPr="001907A5">
        <w:rPr>
          <w:rStyle w:val="Hyperlink"/>
          <w:color w:val="auto"/>
          <w:sz w:val="20"/>
          <w:u w:val="none"/>
        </w:rPr>
        <w:t xml:space="preserve"> </w:t>
      </w:r>
      <w:r w:rsidR="007A24A8">
        <w:rPr>
          <w:rStyle w:val="Hyperlink"/>
          <w:color w:val="auto"/>
          <w:sz w:val="20"/>
          <w:u w:val="none"/>
        </w:rPr>
        <w:t xml:space="preserve"> </w:t>
      </w:r>
      <w:r w:rsidR="00162AAC">
        <w:rPr>
          <w:rStyle w:val="Hyperlink"/>
          <w:color w:val="auto"/>
          <w:u w:val="none"/>
        </w:rPr>
        <w:t xml:space="preserve">  </w:t>
      </w:r>
    </w:p>
    <w:p w14:paraId="43DD5674" w14:textId="1AB559F1" w:rsidR="004F60F3" w:rsidRPr="001B087C" w:rsidRDefault="001907A5">
      <w:pPr>
        <w:rPr>
          <w:sz w:val="20"/>
        </w:rPr>
      </w:pPr>
      <w:r>
        <w:rPr>
          <w:sz w:val="20"/>
        </w:rPr>
        <w:t xml:space="preserve"> </w:t>
      </w:r>
    </w:p>
    <w:p w14:paraId="4AF1BDFB" w14:textId="0DC287B7" w:rsidR="004F60F3" w:rsidRPr="001B087C" w:rsidRDefault="004F60F3">
      <w:pPr>
        <w:rPr>
          <w:b/>
          <w:sz w:val="20"/>
          <w:u w:val="single"/>
        </w:rPr>
      </w:pPr>
      <w:r w:rsidRPr="001B087C">
        <w:rPr>
          <w:b/>
          <w:sz w:val="20"/>
          <w:u w:val="single"/>
        </w:rPr>
        <w:t xml:space="preserve">Involved </w:t>
      </w:r>
      <w:r w:rsidR="006D6C9D" w:rsidRPr="001B087C">
        <w:rPr>
          <w:b/>
          <w:sz w:val="20"/>
          <w:u w:val="single"/>
        </w:rPr>
        <w:t>p</w:t>
      </w:r>
      <w:r w:rsidRPr="001B087C">
        <w:rPr>
          <w:b/>
          <w:sz w:val="20"/>
          <w:u w:val="single"/>
        </w:rPr>
        <w:t xml:space="preserve">ersons:  </w:t>
      </w:r>
    </w:p>
    <w:p w14:paraId="6227E0FA" w14:textId="04CAC862" w:rsidR="00EE3262" w:rsidRPr="00162AAC" w:rsidRDefault="00EE3262" w:rsidP="004F60F3">
      <w:pPr>
        <w:rPr>
          <w:sz w:val="20"/>
          <w:lang w:val="de-DE"/>
        </w:rPr>
      </w:pPr>
      <w:r w:rsidRPr="00162AAC">
        <w:rPr>
          <w:sz w:val="20"/>
          <w:lang w:val="de-DE"/>
        </w:rPr>
        <w:t>Karim Asami (1)</w:t>
      </w:r>
      <w:r w:rsidRPr="00162AAC">
        <w:rPr>
          <w:sz w:val="20"/>
          <w:lang w:val="de-DE"/>
        </w:rPr>
        <w:br/>
      </w:r>
      <w:hyperlink r:id="rId6" w:history="1">
        <w:r w:rsidR="00162AAC" w:rsidRPr="00162AAC">
          <w:rPr>
            <w:rStyle w:val="Hyperlink"/>
            <w:sz w:val="20"/>
            <w:lang w:val="de-DE"/>
          </w:rPr>
          <w:t>karim.asami@tuhh.de</w:t>
        </w:r>
      </w:hyperlink>
      <w:r w:rsidR="00162AAC" w:rsidRPr="00162AAC">
        <w:rPr>
          <w:sz w:val="20"/>
          <w:lang w:val="de-DE"/>
        </w:rPr>
        <w:t xml:space="preserve"> </w:t>
      </w:r>
    </w:p>
    <w:p w14:paraId="284A2994" w14:textId="7FBF0FC1" w:rsidR="00EE3262" w:rsidRPr="00162AAC" w:rsidRDefault="00162AAC" w:rsidP="004F60F3">
      <w:pPr>
        <w:rPr>
          <w:sz w:val="20"/>
          <w:lang w:val="de-DE"/>
        </w:rPr>
      </w:pPr>
      <w:r w:rsidRPr="00162AAC">
        <w:rPr>
          <w:sz w:val="20"/>
          <w:lang w:val="de-DE"/>
        </w:rPr>
        <w:t>Maxim Kühne</w:t>
      </w:r>
      <w:r w:rsidR="00EE3262" w:rsidRPr="00162AAC">
        <w:rPr>
          <w:sz w:val="20"/>
          <w:lang w:val="de-DE"/>
        </w:rPr>
        <w:t xml:space="preserve"> (</w:t>
      </w:r>
      <w:r>
        <w:rPr>
          <w:sz w:val="20"/>
          <w:lang w:val="de-DE"/>
        </w:rPr>
        <w:t>1</w:t>
      </w:r>
      <w:r w:rsidR="00EE3262" w:rsidRPr="00162AAC">
        <w:rPr>
          <w:sz w:val="20"/>
          <w:lang w:val="de-DE"/>
        </w:rPr>
        <w:t>)</w:t>
      </w:r>
      <w:r w:rsidR="00EE3262" w:rsidRPr="00162AAC">
        <w:rPr>
          <w:sz w:val="20"/>
          <w:lang w:val="de-DE"/>
        </w:rPr>
        <w:br/>
      </w:r>
      <w:hyperlink r:id="rId7" w:history="1">
        <w:r w:rsidRPr="006E6EE7">
          <w:rPr>
            <w:rStyle w:val="Hyperlink"/>
            <w:sz w:val="20"/>
            <w:lang w:val="de-DE"/>
          </w:rPr>
          <w:t>maxim.kuehne@tuhh.de</w:t>
        </w:r>
      </w:hyperlink>
      <w:r>
        <w:rPr>
          <w:sz w:val="20"/>
          <w:lang w:val="de-DE"/>
        </w:rPr>
        <w:t xml:space="preserve"> </w:t>
      </w:r>
    </w:p>
    <w:p w14:paraId="5EF7B3A5" w14:textId="6CAA62B2" w:rsidR="00EE3262" w:rsidRDefault="00EE3262">
      <w:pPr>
        <w:rPr>
          <w:sz w:val="20"/>
          <w:lang w:val="de-DE"/>
        </w:rPr>
      </w:pPr>
      <w:r w:rsidRPr="001B087C">
        <w:rPr>
          <w:sz w:val="20"/>
          <w:lang w:val="de-DE"/>
        </w:rPr>
        <w:t xml:space="preserve">Tim Röver (1) </w:t>
      </w:r>
      <w:r w:rsidRPr="001B087C">
        <w:rPr>
          <w:sz w:val="20"/>
          <w:lang w:val="de-DE"/>
        </w:rPr>
        <w:br/>
      </w:r>
      <w:hyperlink r:id="rId8" w:history="1">
        <w:r w:rsidR="00162AAC" w:rsidRPr="006E6EE7">
          <w:rPr>
            <w:rStyle w:val="Hyperlink"/>
            <w:sz w:val="20"/>
            <w:lang w:val="de-DE"/>
          </w:rPr>
          <w:t>tim.roever@tuhh.de</w:t>
        </w:r>
      </w:hyperlink>
      <w:r w:rsidR="00162AAC">
        <w:rPr>
          <w:sz w:val="20"/>
          <w:lang w:val="de-DE"/>
        </w:rPr>
        <w:t xml:space="preserve"> </w:t>
      </w:r>
      <w:r w:rsidRPr="001B087C">
        <w:rPr>
          <w:sz w:val="20"/>
          <w:lang w:val="de-DE"/>
        </w:rPr>
        <w:t xml:space="preserve"> </w:t>
      </w:r>
    </w:p>
    <w:p w14:paraId="39E987BD" w14:textId="21A9EF55" w:rsidR="004F60F3" w:rsidRPr="001B087C" w:rsidRDefault="004F60F3">
      <w:pPr>
        <w:rPr>
          <w:sz w:val="20"/>
          <w:lang w:val="de-DE"/>
        </w:rPr>
      </w:pPr>
      <w:r w:rsidRPr="001B087C">
        <w:rPr>
          <w:sz w:val="20"/>
          <w:lang w:val="de-DE"/>
        </w:rPr>
        <w:t>Claus Emmelmann (1)</w:t>
      </w:r>
      <w:r w:rsidRPr="001B087C">
        <w:rPr>
          <w:sz w:val="20"/>
          <w:lang w:val="de-DE"/>
        </w:rPr>
        <w:br/>
      </w:r>
      <w:hyperlink r:id="rId9" w:history="1">
        <w:r w:rsidR="00162AAC" w:rsidRPr="006E6EE7">
          <w:rPr>
            <w:rStyle w:val="Hyperlink"/>
            <w:sz w:val="20"/>
            <w:lang w:val="de-DE"/>
          </w:rPr>
          <w:t>c.emmelmann@tuhh.de</w:t>
        </w:r>
      </w:hyperlink>
      <w:r w:rsidR="00162AAC">
        <w:rPr>
          <w:sz w:val="20"/>
          <w:lang w:val="de-DE"/>
        </w:rPr>
        <w:t xml:space="preserve"> </w:t>
      </w:r>
    </w:p>
    <w:p w14:paraId="44C2F01E" w14:textId="1811EA7B" w:rsidR="004F60F3" w:rsidRPr="001B087C" w:rsidRDefault="004E333F">
      <w:pPr>
        <w:rPr>
          <w:sz w:val="20"/>
          <w:lang w:val="de-DE"/>
        </w:rPr>
      </w:pPr>
      <w:r w:rsidRPr="001B087C">
        <w:rPr>
          <w:sz w:val="20"/>
          <w:lang w:val="de-DE"/>
        </w:rPr>
        <w:br/>
      </w:r>
    </w:p>
    <w:p w14:paraId="7D7C588B" w14:textId="45247168" w:rsidR="004F60F3" w:rsidRPr="00162AAC" w:rsidRDefault="004F60F3">
      <w:pPr>
        <w:rPr>
          <w:sz w:val="20"/>
          <w:lang w:val="en-US"/>
        </w:rPr>
      </w:pPr>
      <w:r w:rsidRPr="00162AAC">
        <w:rPr>
          <w:sz w:val="20"/>
          <w:lang w:val="en-US"/>
        </w:rPr>
        <w:t>(1) Hamburg University of Technology (TUHH), Institute of Laser and Systems Technologies (iLAS), Harburger Schloßstraße 28, 21079 Hamburg</w:t>
      </w:r>
      <w:r w:rsidR="004E333F" w:rsidRPr="00162AAC">
        <w:rPr>
          <w:sz w:val="20"/>
          <w:lang w:val="en-US"/>
        </w:rPr>
        <w:t xml:space="preserve">, </w:t>
      </w:r>
      <w:r w:rsidRPr="00162AAC">
        <w:rPr>
          <w:sz w:val="20"/>
          <w:lang w:val="en-US"/>
        </w:rPr>
        <w:t>Germany</w:t>
      </w:r>
    </w:p>
    <w:p w14:paraId="55338244" w14:textId="77777777" w:rsidR="002F6FBB" w:rsidRPr="001B087C" w:rsidRDefault="002F6FBB">
      <w:pPr>
        <w:rPr>
          <w:sz w:val="20"/>
        </w:rPr>
      </w:pPr>
    </w:p>
    <w:p w14:paraId="3AD83468" w14:textId="2D5C1912" w:rsidR="00D65BE8" w:rsidRPr="00E03712" w:rsidRDefault="004F60F3" w:rsidP="00D65BE8">
      <w:pPr>
        <w:rPr>
          <w:sz w:val="20"/>
        </w:rPr>
      </w:pPr>
      <w:r w:rsidRPr="00E03712">
        <w:rPr>
          <w:b/>
          <w:sz w:val="20"/>
          <w:u w:val="single"/>
        </w:rPr>
        <w:t>Context:</w:t>
      </w:r>
      <w:r w:rsidRPr="00E03712">
        <w:rPr>
          <w:sz w:val="20"/>
        </w:rPr>
        <w:t xml:space="preserve"> </w:t>
      </w:r>
      <w:r w:rsidR="00D65BE8" w:rsidRPr="00E03712">
        <w:rPr>
          <w:sz w:val="20"/>
        </w:rPr>
        <w:t>This dataset is supplementary material to the publication with the title "</w:t>
      </w:r>
      <w:r w:rsidR="00005D6B" w:rsidRPr="009567A4">
        <w:rPr>
          <w:sz w:val="20"/>
        </w:rPr>
        <w:t xml:space="preserve"> </w:t>
      </w:r>
      <w:r w:rsidR="00162AAC" w:rsidRPr="00162AAC">
        <w:rPr>
          <w:i/>
          <w:sz w:val="20"/>
        </w:rPr>
        <w:t>Application of Machine Learning in Predicting Quality Parameters in Metal Material Extrusion (MEX/M)</w:t>
      </w:r>
      <w:r w:rsidR="00162AAC">
        <w:rPr>
          <w:i/>
          <w:sz w:val="20"/>
        </w:rPr>
        <w:t xml:space="preserve"> </w:t>
      </w:r>
      <w:r w:rsidR="00D65BE8" w:rsidRPr="00E03712">
        <w:rPr>
          <w:sz w:val="20"/>
        </w:rPr>
        <w:t>".</w:t>
      </w:r>
    </w:p>
    <w:p w14:paraId="32E076C4" w14:textId="77777777" w:rsidR="00BE3BC5" w:rsidRDefault="00162AAC">
      <w:pPr>
        <w:rPr>
          <w:sz w:val="20"/>
        </w:rPr>
      </w:pPr>
      <w:r w:rsidRPr="00162AAC">
        <w:rPr>
          <w:sz w:val="20"/>
        </w:rPr>
        <w:t xml:space="preserve">The supplementary data includes detailed information on machine learning (ML) models, specifically MLP and Bagging, </w:t>
      </w:r>
      <w:r w:rsidR="007A24A8">
        <w:rPr>
          <w:sz w:val="20"/>
        </w:rPr>
        <w:t xml:space="preserve">and the datasets </w:t>
      </w:r>
      <w:r w:rsidRPr="00162AAC">
        <w:rPr>
          <w:sz w:val="20"/>
        </w:rPr>
        <w:t>used to predict surface roughness and density in metal extrusion additive manufacturing (MEX/M) components. Leveraging experimental data, these models incorporate input parameters like layer thickness, print velocity, infill, overhang angle, and sinter profile. Demonstrating a prediction accuracy ranging from 39</w:t>
      </w:r>
      <w:bookmarkStart w:id="0" w:name="_GoBack"/>
      <w:bookmarkEnd w:id="0"/>
      <w:r w:rsidRPr="00162AAC">
        <w:rPr>
          <w:sz w:val="20"/>
        </w:rPr>
        <w:t>% to 97%, the data underscores the models' effectiveness in optimizing MEX/M processes, enhancing quality control, and improving design efficiency, particularly for complex geometrical structures</w:t>
      </w:r>
      <w:r w:rsidR="00A444BB" w:rsidRPr="00A444BB">
        <w:rPr>
          <w:sz w:val="20"/>
        </w:rPr>
        <w:t>.</w:t>
      </w:r>
      <w:r w:rsidR="00A444BB">
        <w:rPr>
          <w:sz w:val="20"/>
        </w:rPr>
        <w:t xml:space="preserve"> </w:t>
      </w:r>
      <w:r w:rsidR="009567A4">
        <w:rPr>
          <w:sz w:val="20"/>
        </w:rPr>
        <w:t xml:space="preserve"> </w:t>
      </w:r>
      <w:r w:rsidR="00A444BB">
        <w:rPr>
          <w:sz w:val="20"/>
        </w:rPr>
        <w:t xml:space="preserve"> </w:t>
      </w:r>
    </w:p>
    <w:p w14:paraId="6FCBA2F6" w14:textId="7D8C275B" w:rsidR="00BE3BC5" w:rsidRDefault="00BE3BC5" w:rsidP="00BE3BC5">
      <w:pPr>
        <w:pStyle w:val="Listenabsatz"/>
        <w:numPr>
          <w:ilvl w:val="0"/>
          <w:numId w:val="3"/>
        </w:numPr>
        <w:rPr>
          <w:sz w:val="20"/>
        </w:rPr>
      </w:pPr>
      <w:r w:rsidRPr="00BE3BC5">
        <w:rPr>
          <w:sz w:val="20"/>
        </w:rPr>
        <w:t>Data processing and training of the models python (v3.8.19)</w:t>
      </w:r>
    </w:p>
    <w:p w14:paraId="04CEBFE1" w14:textId="3140C21E" w:rsidR="00BE3BC5" w:rsidRPr="00BE3BC5" w:rsidRDefault="00BE3BC5" w:rsidP="00BE3BC5">
      <w:pPr>
        <w:pStyle w:val="Listenabsatz"/>
        <w:numPr>
          <w:ilvl w:val="0"/>
          <w:numId w:val="3"/>
        </w:numPr>
        <w:rPr>
          <w:sz w:val="20"/>
        </w:rPr>
      </w:pPr>
      <w:r>
        <w:rPr>
          <w:rFonts w:ascii="Times New Roman" w:hAnsi="Times New Roman" w:cs="Times New Roman"/>
          <w:lang w:val="en-US"/>
        </w:rPr>
        <w:t>S</w:t>
      </w:r>
      <w:r w:rsidRPr="00E86521">
        <w:rPr>
          <w:rFonts w:ascii="Times New Roman" w:hAnsi="Times New Roman" w:cs="Times New Roman"/>
          <w:lang w:val="en-US"/>
        </w:rPr>
        <w:t>cikit-learn library (v1.3.0)</w:t>
      </w:r>
    </w:p>
    <w:p w14:paraId="614A70D8" w14:textId="68390D99" w:rsidR="00B51A7F" w:rsidRDefault="00B51A7F">
      <w:pPr>
        <w:rPr>
          <w:sz w:val="20"/>
        </w:rPr>
      </w:pPr>
      <w:r>
        <w:rPr>
          <w:sz w:val="20"/>
        </w:rPr>
        <w:br w:type="page"/>
      </w:r>
    </w:p>
    <w:p w14:paraId="7E9E0DD1" w14:textId="74A2DDB8" w:rsidR="004F60F3" w:rsidRPr="001B087C" w:rsidRDefault="004F60F3" w:rsidP="00054F13">
      <w:pPr>
        <w:spacing w:after="0"/>
        <w:rPr>
          <w:b/>
          <w:sz w:val="20"/>
          <w:u w:val="single"/>
        </w:rPr>
      </w:pPr>
      <w:r w:rsidRPr="001B087C">
        <w:rPr>
          <w:b/>
          <w:sz w:val="20"/>
          <w:u w:val="single"/>
        </w:rPr>
        <w:lastRenderedPageBreak/>
        <w:t xml:space="preserve">Content of </w:t>
      </w:r>
      <w:r w:rsidR="00904D36">
        <w:rPr>
          <w:b/>
          <w:sz w:val="20"/>
          <w:u w:val="single"/>
        </w:rPr>
        <w:t xml:space="preserve">this </w:t>
      </w:r>
      <w:r w:rsidRPr="001B087C">
        <w:rPr>
          <w:b/>
          <w:sz w:val="20"/>
          <w:u w:val="single"/>
        </w:rPr>
        <w:t xml:space="preserve">data set: </w:t>
      </w:r>
      <w:r w:rsidR="00233208">
        <w:rPr>
          <w:b/>
          <w:sz w:val="20"/>
          <w:u w:val="single"/>
        </w:rPr>
        <w:t xml:space="preserve"> </w:t>
      </w:r>
    </w:p>
    <w:p w14:paraId="421E34B1" w14:textId="2720E0B2" w:rsidR="00054F13" w:rsidRPr="001B087C" w:rsidRDefault="00054F13">
      <w:pPr>
        <w:rPr>
          <w:sz w:val="18"/>
        </w:rPr>
      </w:pPr>
      <w:r w:rsidRPr="001B087C">
        <w:rPr>
          <w:sz w:val="18"/>
        </w:rPr>
        <w:t xml:space="preserve">The content of the data set </w:t>
      </w:r>
      <w:r w:rsidR="001B087C">
        <w:rPr>
          <w:sz w:val="18"/>
        </w:rPr>
        <w:t>is</w:t>
      </w:r>
      <w:r w:rsidRPr="001B087C">
        <w:rPr>
          <w:sz w:val="18"/>
        </w:rPr>
        <w:t xml:space="preserve"> listed below in the same order as </w:t>
      </w:r>
      <w:r w:rsidR="001B087C">
        <w:rPr>
          <w:sz w:val="18"/>
        </w:rPr>
        <w:t>the files</w:t>
      </w:r>
      <w:r w:rsidRPr="001B087C">
        <w:rPr>
          <w:sz w:val="18"/>
        </w:rPr>
        <w:t xml:space="preserve"> </w:t>
      </w:r>
      <w:r w:rsidR="001B087C">
        <w:rPr>
          <w:sz w:val="18"/>
        </w:rPr>
        <w:t>are</w:t>
      </w:r>
      <w:r w:rsidRPr="001B087C">
        <w:rPr>
          <w:sz w:val="18"/>
        </w:rPr>
        <w:t xml:space="preserve"> stored in the folder </w:t>
      </w:r>
      <w:r w:rsidR="006823F5" w:rsidRPr="006823F5">
        <w:rPr>
          <w:i/>
          <w:sz w:val="18"/>
        </w:rPr>
        <w:t>Supplementary_Data.zip</w:t>
      </w:r>
      <w:r w:rsidRPr="001B087C">
        <w:rPr>
          <w:sz w:val="18"/>
        </w:rPr>
        <w:t>. Files are highlighted with bold font</w:t>
      </w:r>
      <w:r w:rsidR="006823F5">
        <w:rPr>
          <w:sz w:val="18"/>
        </w:rPr>
        <w:t xml:space="preserve"> and a short description is given. </w:t>
      </w:r>
      <w:r w:rsidR="00904D36">
        <w:rPr>
          <w:sz w:val="18"/>
        </w:rPr>
        <w:t xml:space="preserve"> </w:t>
      </w:r>
    </w:p>
    <w:p w14:paraId="38D69710" w14:textId="77777777" w:rsidR="001B087C" w:rsidRDefault="003D516B" w:rsidP="003D516B">
      <w:pPr>
        <w:pStyle w:val="Listenabsatz"/>
        <w:numPr>
          <w:ilvl w:val="0"/>
          <w:numId w:val="1"/>
        </w:numPr>
        <w:rPr>
          <w:sz w:val="20"/>
        </w:rPr>
      </w:pPr>
      <w:r w:rsidRPr="001B087C">
        <w:rPr>
          <w:b/>
          <w:sz w:val="20"/>
        </w:rPr>
        <w:t>Supplementary_Data_README.pdf</w:t>
      </w:r>
      <w:r w:rsidRPr="001B087C">
        <w:rPr>
          <w:sz w:val="20"/>
        </w:rPr>
        <w:t>: This readme file</w:t>
      </w:r>
    </w:p>
    <w:p w14:paraId="17ABA6DC" w14:textId="70872FA3" w:rsidR="003D516B" w:rsidRPr="001B087C" w:rsidRDefault="00162AAC" w:rsidP="003D516B">
      <w:pPr>
        <w:pStyle w:val="Listenabsatz"/>
        <w:numPr>
          <w:ilvl w:val="0"/>
          <w:numId w:val="1"/>
        </w:numPr>
        <w:rPr>
          <w:sz w:val="20"/>
        </w:rPr>
      </w:pPr>
      <w:r>
        <w:rPr>
          <w:sz w:val="20"/>
        </w:rPr>
        <w:t>ML</w:t>
      </w:r>
      <w:r w:rsidR="001B087C" w:rsidRPr="006823F5">
        <w:rPr>
          <w:sz w:val="20"/>
        </w:rPr>
        <w:t>_</w:t>
      </w:r>
      <w:r>
        <w:rPr>
          <w:sz w:val="20"/>
        </w:rPr>
        <w:t>Models</w:t>
      </w:r>
      <w:r w:rsidR="001B087C" w:rsidRPr="006823F5">
        <w:rPr>
          <w:sz w:val="20"/>
        </w:rPr>
        <w:t>.zip:</w:t>
      </w:r>
      <w:r w:rsidR="001B087C">
        <w:rPr>
          <w:sz w:val="20"/>
        </w:rPr>
        <w:t xml:space="preserve"> ZIP-Folder containing supplementary data</w:t>
      </w:r>
      <w:r w:rsidR="003D516B" w:rsidRPr="001B087C">
        <w:rPr>
          <w:sz w:val="20"/>
        </w:rPr>
        <w:t xml:space="preserve"> </w:t>
      </w:r>
    </w:p>
    <w:p w14:paraId="7C82663D" w14:textId="62334725" w:rsidR="003D516B" w:rsidRDefault="00162AAC" w:rsidP="00005D6B">
      <w:pPr>
        <w:pStyle w:val="Listenabsatz"/>
        <w:numPr>
          <w:ilvl w:val="1"/>
          <w:numId w:val="1"/>
        </w:numPr>
        <w:rPr>
          <w:sz w:val="20"/>
        </w:rPr>
      </w:pPr>
      <w:r>
        <w:rPr>
          <w:sz w:val="20"/>
        </w:rPr>
        <w:t>datasets</w:t>
      </w:r>
    </w:p>
    <w:p w14:paraId="5066D4CD" w14:textId="63E6A484" w:rsidR="00005D6B" w:rsidRDefault="00162AAC" w:rsidP="00162AAC">
      <w:pPr>
        <w:pStyle w:val="Listenabsatz"/>
        <w:numPr>
          <w:ilvl w:val="2"/>
          <w:numId w:val="1"/>
        </w:numPr>
        <w:rPr>
          <w:sz w:val="20"/>
        </w:rPr>
      </w:pPr>
      <w:r w:rsidRPr="00162AAC">
        <w:rPr>
          <w:sz w:val="20"/>
        </w:rPr>
        <w:t>20241004_data_train</w:t>
      </w:r>
      <w:r>
        <w:rPr>
          <w:sz w:val="20"/>
        </w:rPr>
        <w:t xml:space="preserve"> (dataset for the taining of the surface roughness)</w:t>
      </w:r>
    </w:p>
    <w:p w14:paraId="699A74F0" w14:textId="1118362C" w:rsidR="003D516B" w:rsidRPr="001B087C" w:rsidRDefault="00162AAC" w:rsidP="00162AAC">
      <w:pPr>
        <w:pStyle w:val="Listenabsatz"/>
        <w:numPr>
          <w:ilvl w:val="2"/>
          <w:numId w:val="1"/>
        </w:numPr>
        <w:rPr>
          <w:sz w:val="20"/>
        </w:rPr>
      </w:pPr>
      <w:r w:rsidRPr="00162AAC">
        <w:rPr>
          <w:sz w:val="20"/>
        </w:rPr>
        <w:t>20241009_data_train_density</w:t>
      </w:r>
      <w:r>
        <w:rPr>
          <w:sz w:val="20"/>
        </w:rPr>
        <w:t xml:space="preserve"> </w:t>
      </w:r>
      <w:r>
        <w:rPr>
          <w:sz w:val="20"/>
        </w:rPr>
        <w:t xml:space="preserve">(dataset for the taining of the </w:t>
      </w:r>
      <w:r>
        <w:rPr>
          <w:sz w:val="20"/>
        </w:rPr>
        <w:t>density</w:t>
      </w:r>
      <w:r>
        <w:rPr>
          <w:sz w:val="20"/>
        </w:rPr>
        <w:t>)</w:t>
      </w:r>
    </w:p>
    <w:p w14:paraId="2B06F3A6" w14:textId="5613DB39" w:rsidR="00005D6B" w:rsidRDefault="00162AAC" w:rsidP="00005D6B">
      <w:pPr>
        <w:pStyle w:val="Listenabsatz"/>
        <w:numPr>
          <w:ilvl w:val="1"/>
          <w:numId w:val="1"/>
        </w:numPr>
        <w:rPr>
          <w:sz w:val="20"/>
        </w:rPr>
      </w:pPr>
      <w:r>
        <w:rPr>
          <w:sz w:val="20"/>
        </w:rPr>
        <w:t>models</w:t>
      </w:r>
    </w:p>
    <w:p w14:paraId="3F7E3AE8" w14:textId="2098848C" w:rsidR="00005D6B" w:rsidRDefault="00162AAC" w:rsidP="00162AAC">
      <w:pPr>
        <w:pStyle w:val="Listenabsatz"/>
        <w:numPr>
          <w:ilvl w:val="2"/>
          <w:numId w:val="1"/>
        </w:numPr>
        <w:rPr>
          <w:sz w:val="20"/>
        </w:rPr>
      </w:pPr>
      <w:r w:rsidRPr="00162AAC">
        <w:rPr>
          <w:sz w:val="20"/>
        </w:rPr>
        <w:t>20241014_pipe_bag_reg_density</w:t>
      </w:r>
    </w:p>
    <w:p w14:paraId="13D1C0A2" w14:textId="7603C9B0" w:rsidR="00005D6B" w:rsidRDefault="00162AAC" w:rsidP="00162AAC">
      <w:pPr>
        <w:pStyle w:val="Listenabsatz"/>
        <w:numPr>
          <w:ilvl w:val="2"/>
          <w:numId w:val="1"/>
        </w:numPr>
        <w:rPr>
          <w:sz w:val="20"/>
        </w:rPr>
      </w:pPr>
      <w:r w:rsidRPr="00162AAC">
        <w:rPr>
          <w:sz w:val="20"/>
        </w:rPr>
        <w:t>20241014_pipe_mlp_reg_Orz</w:t>
      </w:r>
    </w:p>
    <w:p w14:paraId="05BA9FBD" w14:textId="5E37EC20" w:rsidR="00162AAC" w:rsidRDefault="00162AAC" w:rsidP="00162AAC">
      <w:pPr>
        <w:pStyle w:val="Listenabsatz"/>
        <w:numPr>
          <w:ilvl w:val="2"/>
          <w:numId w:val="1"/>
        </w:numPr>
        <w:rPr>
          <w:sz w:val="20"/>
        </w:rPr>
      </w:pPr>
      <w:r w:rsidRPr="00162AAC">
        <w:rPr>
          <w:sz w:val="20"/>
        </w:rPr>
        <w:t>20241014_pipe_mlp_reg_URz</w:t>
      </w:r>
    </w:p>
    <w:p w14:paraId="5ADAF27C" w14:textId="11866687" w:rsidR="00005D6B" w:rsidRDefault="00162AAC" w:rsidP="00162AAC">
      <w:pPr>
        <w:pStyle w:val="Listenabsatz"/>
        <w:numPr>
          <w:ilvl w:val="1"/>
          <w:numId w:val="1"/>
        </w:numPr>
        <w:rPr>
          <w:sz w:val="20"/>
        </w:rPr>
      </w:pPr>
      <w:r w:rsidRPr="00162AAC">
        <w:rPr>
          <w:sz w:val="20"/>
        </w:rPr>
        <w:t>Translation of the german notation</w:t>
      </w:r>
    </w:p>
    <w:p w14:paraId="48212D30" w14:textId="6C17FA6B" w:rsidR="00005D6B" w:rsidRPr="00005D6B" w:rsidRDefault="00005D6B" w:rsidP="00005D6B">
      <w:pPr>
        <w:rPr>
          <w:sz w:val="20"/>
        </w:rPr>
      </w:pPr>
    </w:p>
    <w:p w14:paraId="62435385" w14:textId="7266983A" w:rsidR="00770456" w:rsidRPr="001B087C" w:rsidRDefault="00770456" w:rsidP="000A2E2C">
      <w:pPr>
        <w:rPr>
          <w:sz w:val="20"/>
        </w:rPr>
      </w:pPr>
    </w:p>
    <w:p w14:paraId="7E8AD236" w14:textId="5B4FEDC7" w:rsidR="00C233B5" w:rsidRPr="001B087C" w:rsidRDefault="002F6FBB" w:rsidP="000A2E2C">
      <w:pPr>
        <w:rPr>
          <w:b/>
          <w:sz w:val="20"/>
          <w:u w:val="single"/>
        </w:rPr>
      </w:pPr>
      <w:r w:rsidRPr="001B087C">
        <w:rPr>
          <w:b/>
          <w:sz w:val="20"/>
          <w:u w:val="single"/>
        </w:rPr>
        <w:t>License:</w:t>
      </w:r>
    </w:p>
    <w:p w14:paraId="49459EA5" w14:textId="5790B458" w:rsidR="000A2E2C" w:rsidRPr="001B087C" w:rsidRDefault="00770456" w:rsidP="004E333F">
      <w:pPr>
        <w:rPr>
          <w:sz w:val="20"/>
        </w:rPr>
      </w:pPr>
      <w:r w:rsidRPr="001B087C">
        <w:rPr>
          <w:sz w:val="20"/>
        </w:rPr>
        <w:t xml:space="preserve">The data is made available under the </w:t>
      </w:r>
      <w:r w:rsidRPr="0010777C">
        <w:rPr>
          <w:i/>
          <w:sz w:val="20"/>
        </w:rPr>
        <w:t>Attribution 4.0 International (CC BY 4.0)</w:t>
      </w:r>
      <w:r w:rsidRPr="001B087C">
        <w:rPr>
          <w:sz w:val="20"/>
        </w:rPr>
        <w:t xml:space="preserve"> </w:t>
      </w:r>
      <w:r w:rsidR="0010777C">
        <w:rPr>
          <w:i/>
          <w:sz w:val="20"/>
        </w:rPr>
        <w:t>L</w:t>
      </w:r>
      <w:r w:rsidRPr="0010777C">
        <w:rPr>
          <w:i/>
          <w:sz w:val="20"/>
        </w:rPr>
        <w:t>icense</w:t>
      </w:r>
      <w:r w:rsidRPr="001B087C">
        <w:rPr>
          <w:sz w:val="20"/>
        </w:rPr>
        <w:t xml:space="preserve">: </w:t>
      </w:r>
      <w:hyperlink r:id="rId10" w:history="1">
        <w:r w:rsidRPr="001B087C">
          <w:rPr>
            <w:rStyle w:val="Hyperlink"/>
            <w:sz w:val="20"/>
          </w:rPr>
          <w:t>https://creativecommons.org/licenses/by/4.0/</w:t>
        </w:r>
      </w:hyperlink>
      <w:r w:rsidR="00054F13" w:rsidRPr="001B087C">
        <w:rPr>
          <w:rStyle w:val="Hyperlink"/>
          <w:sz w:val="20"/>
        </w:rPr>
        <w:t xml:space="preserve"> </w:t>
      </w:r>
    </w:p>
    <w:p w14:paraId="52167809" w14:textId="77777777" w:rsidR="004F60F3" w:rsidRPr="001B087C" w:rsidRDefault="004F60F3">
      <w:pPr>
        <w:rPr>
          <w:sz w:val="20"/>
        </w:rPr>
      </w:pPr>
    </w:p>
    <w:p w14:paraId="2787446D" w14:textId="0CD73FD4" w:rsidR="00B925F4" w:rsidRPr="001B087C" w:rsidRDefault="00B925F4">
      <w:pPr>
        <w:rPr>
          <w:sz w:val="20"/>
        </w:rPr>
      </w:pPr>
    </w:p>
    <w:sectPr w:rsidR="00B925F4" w:rsidRPr="001B087C" w:rsidSect="00351B09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1DD261B"/>
    <w:multiLevelType w:val="hybridMultilevel"/>
    <w:tmpl w:val="DEE0F548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2" w:tplc="080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35A23AC2"/>
    <w:multiLevelType w:val="hybridMultilevel"/>
    <w:tmpl w:val="997A8764"/>
    <w:lvl w:ilvl="0" w:tplc="CDD05CEE">
      <w:start w:val="3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5B0148A"/>
    <w:multiLevelType w:val="hybridMultilevel"/>
    <w:tmpl w:val="08145CC4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0"/>
  <w:proofState w:grammar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6A10"/>
    <w:rsid w:val="00005D6B"/>
    <w:rsid w:val="00054F13"/>
    <w:rsid w:val="000A2E2C"/>
    <w:rsid w:val="000C027D"/>
    <w:rsid w:val="0010777C"/>
    <w:rsid w:val="00162AAC"/>
    <w:rsid w:val="001714FE"/>
    <w:rsid w:val="00181E10"/>
    <w:rsid w:val="001907A5"/>
    <w:rsid w:val="001B087C"/>
    <w:rsid w:val="001E03BD"/>
    <w:rsid w:val="00233208"/>
    <w:rsid w:val="00240479"/>
    <w:rsid w:val="00261C35"/>
    <w:rsid w:val="002E769B"/>
    <w:rsid w:val="002F6FBB"/>
    <w:rsid w:val="00302AFE"/>
    <w:rsid w:val="00351B09"/>
    <w:rsid w:val="00383CFF"/>
    <w:rsid w:val="003C5EE9"/>
    <w:rsid w:val="003D516B"/>
    <w:rsid w:val="003D553D"/>
    <w:rsid w:val="003D6AB6"/>
    <w:rsid w:val="003E3116"/>
    <w:rsid w:val="003E55D8"/>
    <w:rsid w:val="00404C2D"/>
    <w:rsid w:val="004100AB"/>
    <w:rsid w:val="00454597"/>
    <w:rsid w:val="00467416"/>
    <w:rsid w:val="004E333F"/>
    <w:rsid w:val="004F197F"/>
    <w:rsid w:val="004F60F3"/>
    <w:rsid w:val="00540C29"/>
    <w:rsid w:val="00565F9E"/>
    <w:rsid w:val="005855FB"/>
    <w:rsid w:val="005869D1"/>
    <w:rsid w:val="00586A10"/>
    <w:rsid w:val="005C68EA"/>
    <w:rsid w:val="006137F5"/>
    <w:rsid w:val="006426A5"/>
    <w:rsid w:val="00680631"/>
    <w:rsid w:val="006823F5"/>
    <w:rsid w:val="00686CB5"/>
    <w:rsid w:val="006953DA"/>
    <w:rsid w:val="006A3BD7"/>
    <w:rsid w:val="006C7DA5"/>
    <w:rsid w:val="006D6AAE"/>
    <w:rsid w:val="006D6C9D"/>
    <w:rsid w:val="006E2945"/>
    <w:rsid w:val="006E6DCE"/>
    <w:rsid w:val="007047AA"/>
    <w:rsid w:val="00714CAD"/>
    <w:rsid w:val="00756050"/>
    <w:rsid w:val="00767923"/>
    <w:rsid w:val="00770456"/>
    <w:rsid w:val="0078431F"/>
    <w:rsid w:val="007A24A8"/>
    <w:rsid w:val="007C0598"/>
    <w:rsid w:val="007E4AB1"/>
    <w:rsid w:val="0080569E"/>
    <w:rsid w:val="00866A54"/>
    <w:rsid w:val="00867918"/>
    <w:rsid w:val="008714CD"/>
    <w:rsid w:val="008F7C23"/>
    <w:rsid w:val="0090053F"/>
    <w:rsid w:val="00904D36"/>
    <w:rsid w:val="009567A4"/>
    <w:rsid w:val="009775C3"/>
    <w:rsid w:val="00984DF7"/>
    <w:rsid w:val="009D0502"/>
    <w:rsid w:val="00A02740"/>
    <w:rsid w:val="00A444BB"/>
    <w:rsid w:val="00A65D26"/>
    <w:rsid w:val="00A976B1"/>
    <w:rsid w:val="00AC7A4E"/>
    <w:rsid w:val="00B32DD7"/>
    <w:rsid w:val="00B51A7F"/>
    <w:rsid w:val="00B925F4"/>
    <w:rsid w:val="00BE3BC5"/>
    <w:rsid w:val="00C00B23"/>
    <w:rsid w:val="00C233B5"/>
    <w:rsid w:val="00C41EAA"/>
    <w:rsid w:val="00CC1164"/>
    <w:rsid w:val="00CE1719"/>
    <w:rsid w:val="00D14834"/>
    <w:rsid w:val="00D357EE"/>
    <w:rsid w:val="00D409F1"/>
    <w:rsid w:val="00D47BE0"/>
    <w:rsid w:val="00D65BE8"/>
    <w:rsid w:val="00DE454D"/>
    <w:rsid w:val="00E03712"/>
    <w:rsid w:val="00E61974"/>
    <w:rsid w:val="00EE2748"/>
    <w:rsid w:val="00EE3262"/>
    <w:rsid w:val="00F22EE1"/>
    <w:rsid w:val="00F65534"/>
    <w:rsid w:val="00F854B2"/>
    <w:rsid w:val="00FC0AAC"/>
    <w:rsid w:val="00FC22F4"/>
    <w:rsid w:val="00FF51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2E2628B"/>
  <w15:chartTrackingRefBased/>
  <w15:docId w15:val="{C12EF62C-A20A-4D3C-AB23-1A91B6248A5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</w:style>
  <w:style w:type="paragraph" w:styleId="berschrift1">
    <w:name w:val="heading 1"/>
    <w:basedOn w:val="Standard"/>
    <w:next w:val="Standard"/>
    <w:link w:val="berschrift1Zchn"/>
    <w:uiPriority w:val="9"/>
    <w:qFormat/>
    <w:rsid w:val="0090053F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basedOn w:val="Absatz-Standardschriftart"/>
    <w:uiPriority w:val="99"/>
    <w:unhideWhenUsed/>
    <w:rsid w:val="004F60F3"/>
    <w:rPr>
      <w:color w:val="0563C1" w:themeColor="hyperlink"/>
      <w:u w:val="single"/>
    </w:rPr>
  </w:style>
  <w:style w:type="character" w:customStyle="1" w:styleId="UnresolvedMention">
    <w:name w:val="Unresolved Mention"/>
    <w:basedOn w:val="Absatz-Standardschriftart"/>
    <w:uiPriority w:val="99"/>
    <w:semiHidden/>
    <w:unhideWhenUsed/>
    <w:rsid w:val="004F60F3"/>
    <w:rPr>
      <w:color w:val="605E5C"/>
      <w:shd w:val="clear" w:color="auto" w:fill="E1DFDD"/>
    </w:rPr>
  </w:style>
  <w:style w:type="character" w:customStyle="1" w:styleId="berschrift1Zchn">
    <w:name w:val="Überschrift 1 Zchn"/>
    <w:basedOn w:val="Absatz-Standardschriftart"/>
    <w:link w:val="berschrift1"/>
    <w:uiPriority w:val="9"/>
    <w:rsid w:val="0090053F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Listenabsatz">
    <w:name w:val="List Paragraph"/>
    <w:basedOn w:val="Standard"/>
    <w:uiPriority w:val="34"/>
    <w:qFormat/>
    <w:rsid w:val="00467416"/>
    <w:pPr>
      <w:ind w:left="720"/>
      <w:contextualSpacing/>
    </w:pPr>
  </w:style>
  <w:style w:type="character" w:styleId="BesuchterLink">
    <w:name w:val="FollowedHyperlink"/>
    <w:basedOn w:val="Absatz-Standardschriftart"/>
    <w:uiPriority w:val="99"/>
    <w:semiHidden/>
    <w:unhideWhenUsed/>
    <w:rsid w:val="00054F13"/>
    <w:rPr>
      <w:color w:val="954F72" w:themeColor="followedHyperlink"/>
      <w:u w:val="single"/>
    </w:rPr>
  </w:style>
  <w:style w:type="character" w:styleId="Kommentarzeichen">
    <w:name w:val="annotation reference"/>
    <w:basedOn w:val="Absatz-Standardschriftart"/>
    <w:uiPriority w:val="99"/>
    <w:semiHidden/>
    <w:unhideWhenUsed/>
    <w:rsid w:val="00302AFE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302AFE"/>
    <w:pPr>
      <w:spacing w:line="240" w:lineRule="auto"/>
    </w:pPr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302AFE"/>
    <w:rPr>
      <w:sz w:val="20"/>
      <w:szCs w:val="20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302AFE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302AFE"/>
    <w:rPr>
      <w:b/>
      <w:bCs/>
      <w:sz w:val="20"/>
      <w:szCs w:val="20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302AF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302AF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53094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58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87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tim.roever@tuhh.de" TargetMode="External"/><Relationship Id="rId3" Type="http://schemas.openxmlformats.org/officeDocument/2006/relationships/settings" Target="settings.xml"/><Relationship Id="rId7" Type="http://schemas.openxmlformats.org/officeDocument/2006/relationships/hyperlink" Target="mailto:maxim.kuehne@tuhh.de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karim.asami@tuhh.de" TargetMode="External"/><Relationship Id="rId11" Type="http://schemas.openxmlformats.org/officeDocument/2006/relationships/fontTable" Target="fontTable.xml"/><Relationship Id="rId5" Type="http://schemas.openxmlformats.org/officeDocument/2006/relationships/hyperlink" Target="https://doi.org/10.15480/882.14880" TargetMode="External"/><Relationship Id="rId10" Type="http://schemas.openxmlformats.org/officeDocument/2006/relationships/hyperlink" Target="https://creativecommons.org/licenses/by/4.0/" TargetMode="External"/><Relationship Id="rId4" Type="http://schemas.openxmlformats.org/officeDocument/2006/relationships/webSettings" Target="webSettings.xml"/><Relationship Id="rId9" Type="http://schemas.openxmlformats.org/officeDocument/2006/relationships/hyperlink" Target="mailto:c.emmelmann@tuhh.de" TargetMode="Externa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386</Words>
  <Characters>2206</Characters>
  <Application>Microsoft Office Word</Application>
  <DocSecurity>0</DocSecurity>
  <Lines>18</Lines>
  <Paragraphs>5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TUHH_iLAS_G-2</Company>
  <LinksUpToDate>false</LinksUpToDate>
  <CharactersWithSpaces>2587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Jan Hünting</dc:creator>
  <cp:keywords/>
  <dc:description/>
  <cp:lastModifiedBy>Karim Asami</cp:lastModifiedBy>
  <cp:revision>3</cp:revision>
  <cp:lastPrinted>2025-02-04T15:01:00Z</cp:lastPrinted>
  <dcterms:created xsi:type="dcterms:W3CDTF">2025-03-10T11:04:00Z</dcterms:created>
  <dcterms:modified xsi:type="dcterms:W3CDTF">2025-03-10T11:11:00Z</dcterms:modified>
</cp:coreProperties>
</file>